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27" w:rsidRPr="00800127" w:rsidRDefault="00800127" w:rsidP="00800127">
      <w:pPr>
        <w:spacing w:after="120" w:line="291" w:lineRule="atLeast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51"/>
          <w:szCs w:val="51"/>
          <w:lang w:eastAsia="ru-RU"/>
        </w:rPr>
      </w:pPr>
      <w:r w:rsidRPr="00800127">
        <w:rPr>
          <w:rFonts w:ascii="Helvetica" w:eastAsia="Times New Roman" w:hAnsi="Helvetica" w:cs="Helvetica"/>
          <w:b/>
          <w:bCs/>
          <w:color w:val="222222"/>
          <w:kern w:val="36"/>
          <w:sz w:val="51"/>
          <w:szCs w:val="51"/>
          <w:lang w:eastAsia="ru-RU"/>
        </w:rPr>
        <w:t xml:space="preserve">СРОЧНО: операция «Возмездие» — ВКС России ровняют с землей позиции банд, сбивших Ми-8 в </w:t>
      </w:r>
      <w:proofErr w:type="spellStart"/>
      <w:r w:rsidRPr="00800127">
        <w:rPr>
          <w:rFonts w:ascii="Helvetica" w:eastAsia="Times New Roman" w:hAnsi="Helvetica" w:cs="Helvetica"/>
          <w:b/>
          <w:bCs/>
          <w:color w:val="222222"/>
          <w:kern w:val="36"/>
          <w:sz w:val="51"/>
          <w:szCs w:val="51"/>
          <w:lang w:eastAsia="ru-RU"/>
        </w:rPr>
        <w:t>Идлибе</w:t>
      </w:r>
      <w:proofErr w:type="spellEnd"/>
    </w:p>
    <w:p w:rsidR="00800127" w:rsidRPr="00800127" w:rsidRDefault="00800127" w:rsidP="00800127">
      <w:pPr>
        <w:spacing w:after="0" w:line="240" w:lineRule="auto"/>
        <w:rPr>
          <w:rFonts w:ascii="Open Sans" w:eastAsia="Times New Roman" w:hAnsi="Open Sans" w:cs="Helvetica"/>
          <w:color w:val="252525"/>
          <w:sz w:val="24"/>
          <w:szCs w:val="24"/>
          <w:lang w:eastAsia="ru-RU"/>
        </w:rPr>
      </w:pPr>
      <w:hyperlink r:id="rId4" w:history="1">
        <w:r w:rsidRPr="00800127">
          <w:rPr>
            <w:rFonts w:ascii="Open Sans" w:eastAsia="Times New Roman" w:hAnsi="Open Sans" w:cs="Times New Roman"/>
            <w:i/>
            <w:iCs/>
            <w:vanish/>
            <w:color w:val="366291"/>
            <w:sz w:val="24"/>
            <w:szCs w:val="24"/>
            <w:lang w:eastAsia="ru-RU"/>
          </w:rPr>
          <w:t>развернуть</w:t>
        </w:r>
      </w:hyperlink>
      <w:r w:rsidRPr="00800127">
        <w:rPr>
          <w:rFonts w:ascii="Open Sans" w:eastAsia="Times New Roman" w:hAnsi="Open Sans" w:cs="Helvetica"/>
          <w:color w:val="252525"/>
          <w:sz w:val="24"/>
          <w:szCs w:val="24"/>
          <w:lang w:eastAsia="ru-RU"/>
        </w:rPr>
        <w:t xml:space="preserve"> </w:t>
      </w:r>
    </w:p>
    <w:p w:rsidR="00800127" w:rsidRPr="00800127" w:rsidRDefault="00800127" w:rsidP="00800127">
      <w:pPr>
        <w:spacing w:after="0" w:line="240" w:lineRule="auto"/>
        <w:rPr>
          <w:rFonts w:ascii="Open Sans" w:eastAsia="Times New Roman" w:hAnsi="Open Sans" w:cs="Helvetica"/>
          <w:color w:val="252525"/>
          <w:sz w:val="24"/>
          <w:szCs w:val="24"/>
          <w:lang w:eastAsia="ru-RU"/>
        </w:rPr>
      </w:pPr>
      <w:r>
        <w:rPr>
          <w:rFonts w:ascii="Open Sans" w:eastAsia="Times New Roman" w:hAnsi="Open Sans" w:cs="Helvetica"/>
          <w:noProof/>
          <w:color w:val="252525"/>
          <w:sz w:val="24"/>
          <w:szCs w:val="24"/>
          <w:lang w:eastAsia="ru-RU"/>
        </w:rPr>
        <w:drawing>
          <wp:inline distT="0" distB="0" distL="0" distR="0">
            <wp:extent cx="5715000" cy="4286250"/>
            <wp:effectExtent l="19050" t="0" r="0" b="0"/>
            <wp:docPr id="1" name="Рисунок 1" descr="СРОЧНО: операция «Возмездие» — ВКС России ровняют с землей позиции банд, сбивших Ми-8 в Идли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ОЧНО: операция «Возмездие» — ВКС России ровняют с землей позиции банд, сбивших Ми-8 в Идлиб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127" w:rsidRPr="00800127" w:rsidRDefault="00800127" w:rsidP="00800127">
      <w:pPr>
        <w:spacing w:after="0" w:line="150" w:lineRule="atLeast"/>
        <w:jc w:val="center"/>
        <w:rPr>
          <w:rFonts w:ascii="PT Sans" w:eastAsia="Times New Roman" w:hAnsi="PT Sans" w:cs="Helvetica"/>
          <w:vanish/>
          <w:color w:val="E1E1E1"/>
          <w:sz w:val="21"/>
          <w:szCs w:val="21"/>
          <w:lang w:eastAsia="ru-RU"/>
        </w:rPr>
      </w:pPr>
      <w:r w:rsidRPr="00800127">
        <w:rPr>
          <w:rFonts w:ascii="PT Sans" w:eastAsia="Times New Roman" w:hAnsi="PT Sans" w:cs="Helvetica"/>
          <w:vanish/>
          <w:color w:val="E1E1E1"/>
          <w:sz w:val="21"/>
          <w:szCs w:val="21"/>
          <w:lang w:eastAsia="ru-RU"/>
        </w:rPr>
        <w:t>Создать демотиватор</w:t>
      </w:r>
    </w:p>
    <w:p w:rsidR="00800127" w:rsidRPr="00800127" w:rsidRDefault="00800127" w:rsidP="00800127">
      <w:pPr>
        <w:spacing w:after="300" w:line="240" w:lineRule="auto"/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</w:pPr>
      <w:r w:rsidRPr="00800127">
        <w:rPr>
          <w:rFonts w:ascii="inherit" w:eastAsia="Times New Roman" w:hAnsi="inherit" w:cs="Helvetica"/>
          <w:b/>
          <w:bCs/>
          <w:color w:val="252525"/>
          <w:sz w:val="24"/>
          <w:szCs w:val="24"/>
          <w:lang w:eastAsia="ru-RU"/>
        </w:rPr>
        <w:t>Российская авиация ровняет с землей позиции террористов «</w:t>
      </w:r>
      <w:proofErr w:type="spellStart"/>
      <w:r w:rsidRPr="00800127">
        <w:rPr>
          <w:rFonts w:ascii="inherit" w:eastAsia="Times New Roman" w:hAnsi="inherit" w:cs="Helvetica"/>
          <w:b/>
          <w:bCs/>
          <w:color w:val="252525"/>
          <w:sz w:val="24"/>
          <w:szCs w:val="24"/>
          <w:lang w:eastAsia="ru-RU"/>
        </w:rPr>
        <w:t>Джебхат</w:t>
      </w:r>
      <w:proofErr w:type="spellEnd"/>
      <w:r w:rsidRPr="00800127">
        <w:rPr>
          <w:rFonts w:ascii="inherit" w:eastAsia="Times New Roman" w:hAnsi="inherit" w:cs="Helvetica"/>
          <w:b/>
          <w:bCs/>
          <w:color w:val="252525"/>
          <w:sz w:val="24"/>
          <w:szCs w:val="24"/>
          <w:lang w:eastAsia="ru-RU"/>
        </w:rPr>
        <w:t xml:space="preserve"> </w:t>
      </w:r>
      <w:proofErr w:type="spellStart"/>
      <w:r w:rsidRPr="00800127">
        <w:rPr>
          <w:rFonts w:ascii="inherit" w:eastAsia="Times New Roman" w:hAnsi="inherit" w:cs="Helvetica"/>
          <w:b/>
          <w:bCs/>
          <w:color w:val="252525"/>
          <w:sz w:val="24"/>
          <w:szCs w:val="24"/>
          <w:lang w:eastAsia="ru-RU"/>
        </w:rPr>
        <w:t>ан-Нусры</w:t>
      </w:r>
      <w:proofErr w:type="spellEnd"/>
      <w:r w:rsidRPr="00800127">
        <w:rPr>
          <w:rFonts w:ascii="inherit" w:eastAsia="Times New Roman" w:hAnsi="inherit" w:cs="Helvetica"/>
          <w:b/>
          <w:bCs/>
          <w:color w:val="252525"/>
          <w:sz w:val="24"/>
          <w:szCs w:val="24"/>
          <w:lang w:eastAsia="ru-RU"/>
        </w:rPr>
        <w:t>»*, взявшей на себя ответственность за </w:t>
      </w:r>
      <w:proofErr w:type="gramStart"/>
      <w:r w:rsidRPr="00800127">
        <w:rPr>
          <w:rFonts w:ascii="inherit" w:eastAsia="Times New Roman" w:hAnsi="inherit" w:cs="Helvetica"/>
          <w:b/>
          <w:bCs/>
          <w:color w:val="252525"/>
          <w:sz w:val="24"/>
          <w:szCs w:val="24"/>
          <w:lang w:eastAsia="ru-RU"/>
        </w:rPr>
        <w:t>сбитый</w:t>
      </w:r>
      <w:proofErr w:type="gramEnd"/>
      <w:r w:rsidRPr="00800127">
        <w:rPr>
          <w:rFonts w:ascii="inherit" w:eastAsia="Times New Roman" w:hAnsi="inherit" w:cs="Helvetica"/>
          <w:b/>
          <w:bCs/>
          <w:color w:val="252525"/>
          <w:sz w:val="24"/>
          <w:szCs w:val="24"/>
          <w:lang w:eastAsia="ru-RU"/>
        </w:rPr>
        <w:t xml:space="preserve"> Ми-8 и гибель пятерых военных. </w:t>
      </w:r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 xml:space="preserve"> </w:t>
      </w:r>
    </w:p>
    <w:p w:rsidR="00800127" w:rsidRPr="00800127" w:rsidRDefault="00800127" w:rsidP="00800127">
      <w:pPr>
        <w:spacing w:after="300" w:line="240" w:lineRule="auto"/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</w:pPr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 xml:space="preserve">Над </w:t>
      </w:r>
      <w:proofErr w:type="spellStart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>Идлибом</w:t>
      </w:r>
      <w:proofErr w:type="spellEnd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 xml:space="preserve"> стоит рев моторов русских самолетов и грохот множества взрывов. ВКС России начали операцию «Возмездие» после надругательства над телами погибшего экипажа сбитого вертолета Ми-8. </w:t>
      </w:r>
    </w:p>
    <w:p w:rsidR="00800127" w:rsidRPr="00800127" w:rsidRDefault="00800127" w:rsidP="00800127">
      <w:pPr>
        <w:spacing w:after="300" w:line="240" w:lineRule="auto"/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</w:pPr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 xml:space="preserve">Известно как минимум о сотне </w:t>
      </w:r>
      <w:proofErr w:type="spellStart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>авиаударов</w:t>
      </w:r>
      <w:proofErr w:type="spellEnd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 xml:space="preserve"> русской авиации по району крушения транспортного вертолета у н.п. </w:t>
      </w:r>
      <w:proofErr w:type="spellStart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>Саракиб</w:t>
      </w:r>
      <w:proofErr w:type="spellEnd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 xml:space="preserve"> и авиабазы Абу </w:t>
      </w:r>
      <w:proofErr w:type="spellStart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>Аддухор</w:t>
      </w:r>
      <w:proofErr w:type="spellEnd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 xml:space="preserve"> провинции </w:t>
      </w:r>
      <w:proofErr w:type="spellStart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>Идлиб</w:t>
      </w:r>
      <w:proofErr w:type="spellEnd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 xml:space="preserve">, </w:t>
      </w:r>
      <w:proofErr w:type="gramStart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>находящихся</w:t>
      </w:r>
      <w:proofErr w:type="gramEnd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 xml:space="preserve"> под контролем запрещенного почти во всем мире «Фронта </w:t>
      </w:r>
      <w:proofErr w:type="spellStart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>ан-Нусра</w:t>
      </w:r>
      <w:proofErr w:type="spellEnd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 xml:space="preserve">». </w:t>
      </w:r>
    </w:p>
    <w:p w:rsidR="00800127" w:rsidRPr="00800127" w:rsidRDefault="00800127" w:rsidP="00800127">
      <w:pPr>
        <w:spacing w:line="240" w:lineRule="auto"/>
        <w:rPr>
          <w:rFonts w:ascii="inherit" w:eastAsia="Times New Roman" w:hAnsi="inherit" w:cs="Helvetica"/>
          <w:color w:val="6F6F6F"/>
          <w:sz w:val="24"/>
          <w:szCs w:val="24"/>
          <w:lang w:eastAsia="ru-RU"/>
        </w:rPr>
      </w:pPr>
      <w:r w:rsidRPr="00800127">
        <w:rPr>
          <w:rFonts w:ascii="inherit" w:eastAsia="Times New Roman" w:hAnsi="inherit" w:cs="Helvetica"/>
          <w:color w:val="6F6F6F"/>
          <w:sz w:val="24"/>
          <w:szCs w:val="24"/>
          <w:lang w:eastAsia="ru-RU"/>
        </w:rPr>
        <w:t xml:space="preserve">СМИ террористов в страхе сообщают о том, что самолеты ВКС России, как разъяренные осы, несколько часов наводят ужас на бандитов в этом регионе. </w:t>
      </w:r>
    </w:p>
    <w:p w:rsidR="00800127" w:rsidRPr="00800127" w:rsidRDefault="00800127" w:rsidP="00800127">
      <w:pPr>
        <w:spacing w:after="300" w:line="240" w:lineRule="auto"/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</w:pPr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 xml:space="preserve">Так, крупное агентство боевиков «Степ </w:t>
      </w:r>
      <w:proofErr w:type="spellStart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>Агенси</w:t>
      </w:r>
      <w:proofErr w:type="spellEnd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>» сообщает, что «российские военные самолеты поразили десятки целей у </w:t>
      </w:r>
      <w:proofErr w:type="spellStart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>Тель</w:t>
      </w:r>
      <w:proofErr w:type="spellEnd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 xml:space="preserve"> Тукан, </w:t>
      </w:r>
      <w:proofErr w:type="spellStart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>Албрагти</w:t>
      </w:r>
      <w:proofErr w:type="spellEnd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 xml:space="preserve">, </w:t>
      </w:r>
      <w:proofErr w:type="spellStart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>Альждида</w:t>
      </w:r>
      <w:proofErr w:type="spellEnd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 xml:space="preserve">, </w:t>
      </w:r>
      <w:proofErr w:type="spellStart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>Тавил</w:t>
      </w:r>
      <w:proofErr w:type="spellEnd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 xml:space="preserve"> Аль </w:t>
      </w:r>
      <w:proofErr w:type="spellStart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>Халеб</w:t>
      </w:r>
      <w:proofErr w:type="spellEnd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 xml:space="preserve"> и Рас Алин — вокруг района падения вертолета в местности Абу </w:t>
      </w:r>
      <w:proofErr w:type="spellStart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>Дхор</w:t>
      </w:r>
      <w:proofErr w:type="spellEnd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 xml:space="preserve">». </w:t>
      </w:r>
    </w:p>
    <w:p w:rsidR="00800127" w:rsidRPr="00800127" w:rsidRDefault="00800127" w:rsidP="00800127">
      <w:pPr>
        <w:spacing w:after="300" w:line="240" w:lineRule="auto"/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</w:pPr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lastRenderedPageBreak/>
        <w:t xml:space="preserve">«Другие мощные </w:t>
      </w:r>
      <w:proofErr w:type="spellStart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>авиарейды</w:t>
      </w:r>
      <w:proofErr w:type="spellEnd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 xml:space="preserve"> военных самолетов пришлись в район города </w:t>
      </w:r>
      <w:proofErr w:type="spellStart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>Саркиб</w:t>
      </w:r>
      <w:proofErr w:type="spellEnd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 xml:space="preserve">. Также тяжелым ракетным ударам подверглась вся территория </w:t>
      </w:r>
      <w:proofErr w:type="spellStart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>Альнайя</w:t>
      </w:r>
      <w:proofErr w:type="spellEnd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 xml:space="preserve"> в западной сельской местности </w:t>
      </w:r>
      <w:proofErr w:type="spellStart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>Джиср</w:t>
      </w:r>
      <w:proofErr w:type="spellEnd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 xml:space="preserve"> </w:t>
      </w:r>
      <w:proofErr w:type="spellStart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>Аль-Шугур</w:t>
      </w:r>
      <w:proofErr w:type="spellEnd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 xml:space="preserve">, а Хан </w:t>
      </w:r>
      <w:proofErr w:type="spellStart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>Хейхун</w:t>
      </w:r>
      <w:proofErr w:type="spellEnd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 xml:space="preserve"> находится под мощными артобстрелами Сирийской армии», — сообщает корреспондент «Степ </w:t>
      </w:r>
      <w:proofErr w:type="spellStart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>Агенси</w:t>
      </w:r>
      <w:proofErr w:type="spellEnd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 xml:space="preserve">». </w:t>
      </w:r>
    </w:p>
    <w:p w:rsidR="00800127" w:rsidRPr="00800127" w:rsidRDefault="00800127" w:rsidP="00800127">
      <w:pPr>
        <w:spacing w:line="240" w:lineRule="auto"/>
        <w:rPr>
          <w:rFonts w:ascii="inherit" w:eastAsia="Times New Roman" w:hAnsi="inherit" w:cs="Helvetica"/>
          <w:color w:val="6F6F6F"/>
          <w:sz w:val="24"/>
          <w:szCs w:val="24"/>
          <w:lang w:eastAsia="ru-RU"/>
        </w:rPr>
      </w:pPr>
      <w:r w:rsidRPr="00800127">
        <w:rPr>
          <w:rFonts w:ascii="inherit" w:eastAsia="Times New Roman" w:hAnsi="inherit" w:cs="Helvetica"/>
          <w:color w:val="6F6F6F"/>
          <w:sz w:val="24"/>
          <w:szCs w:val="24"/>
          <w:lang w:eastAsia="ru-RU"/>
        </w:rPr>
        <w:t xml:space="preserve">При этом «журналисты» банд меняют показания и уже заявляют, что вертолет упал сам из-за технических неполадок. </w:t>
      </w:r>
    </w:p>
    <w:p w:rsidR="00800127" w:rsidRPr="00800127" w:rsidRDefault="00800127" w:rsidP="00800127">
      <w:pPr>
        <w:spacing w:after="300" w:line="240" w:lineRule="auto"/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</w:pPr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>Напомним, что боевики, сбившие транспортный вертолет Ми-8 и надругавшиеся над телами экипажа и пассажиров, входят в коалицию «</w:t>
      </w:r>
      <w:proofErr w:type="spellStart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>Джейш</w:t>
      </w:r>
      <w:proofErr w:type="spellEnd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 xml:space="preserve"> </w:t>
      </w:r>
      <w:proofErr w:type="spellStart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>аль-Фатх</w:t>
      </w:r>
      <w:proofErr w:type="spellEnd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>», которую возглавляет «</w:t>
      </w:r>
      <w:proofErr w:type="spellStart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>Джебхат</w:t>
      </w:r>
      <w:proofErr w:type="spellEnd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 xml:space="preserve"> </w:t>
      </w:r>
      <w:proofErr w:type="spellStart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>ан-Нусра</w:t>
      </w:r>
      <w:proofErr w:type="spellEnd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 xml:space="preserve">». </w:t>
      </w:r>
    </w:p>
    <w:p w:rsidR="00800127" w:rsidRPr="00800127" w:rsidRDefault="00800127" w:rsidP="00800127">
      <w:pPr>
        <w:spacing w:after="300" w:line="240" w:lineRule="auto"/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</w:pPr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 xml:space="preserve">Сообщается, что в преступлении участвовали и бандиты из группировки «Абу аль </w:t>
      </w:r>
      <w:proofErr w:type="spellStart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>Тухур</w:t>
      </w:r>
      <w:proofErr w:type="spellEnd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>», тесно сотрудничающей с бывшим сирийским крылом «</w:t>
      </w:r>
      <w:proofErr w:type="gramStart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 xml:space="preserve">Аль </w:t>
      </w:r>
      <w:proofErr w:type="spellStart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>Каиды</w:t>
      </w:r>
      <w:proofErr w:type="spellEnd"/>
      <w:proofErr w:type="gramEnd"/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 xml:space="preserve">»*. </w:t>
      </w:r>
    </w:p>
    <w:p w:rsidR="00800127" w:rsidRPr="00800127" w:rsidRDefault="00800127" w:rsidP="00800127">
      <w:pPr>
        <w:spacing w:after="300" w:line="240" w:lineRule="auto"/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</w:pPr>
      <w:r w:rsidRPr="00800127">
        <w:rPr>
          <w:rFonts w:ascii="inherit" w:eastAsia="Times New Roman" w:hAnsi="inherit" w:cs="Helvetica"/>
          <w:b/>
          <w:bCs/>
          <w:color w:val="252525"/>
          <w:sz w:val="24"/>
          <w:szCs w:val="24"/>
          <w:lang w:eastAsia="ru-RU"/>
        </w:rPr>
        <w:t xml:space="preserve">Читайте также: ВАЖНО: Первые кадры с места крушения российского вертолета в </w:t>
      </w:r>
      <w:proofErr w:type="spellStart"/>
      <w:r w:rsidRPr="00800127">
        <w:rPr>
          <w:rFonts w:ascii="inherit" w:eastAsia="Times New Roman" w:hAnsi="inherit" w:cs="Helvetica"/>
          <w:b/>
          <w:bCs/>
          <w:color w:val="252525"/>
          <w:sz w:val="24"/>
          <w:szCs w:val="24"/>
          <w:lang w:eastAsia="ru-RU"/>
        </w:rPr>
        <w:t>Идлибе</w:t>
      </w:r>
      <w:proofErr w:type="spellEnd"/>
      <w:r w:rsidRPr="00800127">
        <w:rPr>
          <w:rFonts w:ascii="inherit" w:eastAsia="Times New Roman" w:hAnsi="inherit" w:cs="Helvetica"/>
          <w:b/>
          <w:bCs/>
          <w:color w:val="252525"/>
          <w:sz w:val="24"/>
          <w:szCs w:val="24"/>
          <w:lang w:eastAsia="ru-RU"/>
        </w:rPr>
        <w:t xml:space="preserve"> (ВИДЕО 21+)</w:t>
      </w:r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 xml:space="preserve"> </w:t>
      </w:r>
    </w:p>
    <w:p w:rsidR="00800127" w:rsidRPr="00800127" w:rsidRDefault="00800127" w:rsidP="00800127">
      <w:pPr>
        <w:spacing w:after="300" w:line="240" w:lineRule="auto"/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</w:pPr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 xml:space="preserve">*Запрещенная в РФ террористическая организация. </w:t>
      </w:r>
    </w:p>
    <w:p w:rsidR="00800127" w:rsidRPr="00800127" w:rsidRDefault="00800127" w:rsidP="00800127">
      <w:pPr>
        <w:spacing w:after="300" w:line="240" w:lineRule="auto"/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</w:pPr>
      <w:r w:rsidRPr="00800127">
        <w:rPr>
          <w:rFonts w:ascii="inherit" w:eastAsia="Times New Roman" w:hAnsi="inherit" w:cs="Helvetica"/>
          <w:color w:val="252525"/>
          <w:sz w:val="24"/>
          <w:szCs w:val="24"/>
          <w:lang w:eastAsia="ru-RU"/>
        </w:rPr>
        <w:t> </w:t>
      </w:r>
    </w:p>
    <w:p w:rsidR="00800127" w:rsidRPr="00800127" w:rsidRDefault="00800127" w:rsidP="00800127">
      <w:pPr>
        <w:spacing w:before="300" w:line="240" w:lineRule="auto"/>
        <w:rPr>
          <w:rFonts w:ascii="Open Sans" w:eastAsia="Times New Roman" w:hAnsi="Open Sans" w:cs="Helvetica"/>
          <w:color w:val="252525"/>
          <w:sz w:val="24"/>
          <w:szCs w:val="24"/>
          <w:lang w:eastAsia="ru-RU"/>
        </w:rPr>
      </w:pPr>
      <w:r w:rsidRPr="00800127">
        <w:rPr>
          <w:rFonts w:ascii="Open Sans" w:eastAsia="Times New Roman" w:hAnsi="Open Sans" w:cs="Helvetica"/>
          <w:color w:val="252525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726DE4" w:rsidRDefault="00800127" w:rsidP="00800127">
      <w:hyperlink r:id="rId6" w:tgtFrame="_blank" w:history="1">
        <w:r w:rsidRPr="00800127">
          <w:rPr>
            <w:rFonts w:ascii="Open Sans" w:eastAsia="Times New Roman" w:hAnsi="Open Sans" w:cs="Times New Roman"/>
            <w:color w:val="366291"/>
            <w:sz w:val="24"/>
            <w:szCs w:val="24"/>
            <w:lang w:eastAsia="ru-RU"/>
          </w:rPr>
          <w:t>Источник →</w:t>
        </w:r>
      </w:hyperlink>
    </w:p>
    <w:sectPr w:rsidR="00726DE4" w:rsidSect="0072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83C"/>
    <w:rsid w:val="00726DE4"/>
    <w:rsid w:val="00800127"/>
    <w:rsid w:val="00C2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E4"/>
  </w:style>
  <w:style w:type="paragraph" w:styleId="1">
    <w:name w:val="heading 1"/>
    <w:basedOn w:val="a"/>
    <w:link w:val="10"/>
    <w:uiPriority w:val="9"/>
    <w:qFormat/>
    <w:rsid w:val="00800127"/>
    <w:pPr>
      <w:spacing w:before="48" w:after="120" w:line="291" w:lineRule="atLeast"/>
      <w:outlineLvl w:val="0"/>
    </w:pPr>
    <w:rPr>
      <w:rFonts w:ascii="Helvetica" w:eastAsia="Times New Roman" w:hAnsi="Helvetica" w:cs="Helvetica"/>
      <w:b/>
      <w:bCs/>
      <w:color w:val="222222"/>
      <w:kern w:val="36"/>
      <w:sz w:val="51"/>
      <w:szCs w:val="5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127"/>
    <w:rPr>
      <w:rFonts w:ascii="Helvetica" w:eastAsia="Times New Roman" w:hAnsi="Helvetica" w:cs="Helvetica"/>
      <w:b/>
      <w:bCs/>
      <w:color w:val="222222"/>
      <w:kern w:val="36"/>
      <w:sz w:val="51"/>
      <w:szCs w:val="51"/>
      <w:lang w:eastAsia="ru-RU"/>
    </w:rPr>
  </w:style>
  <w:style w:type="character" w:styleId="a3">
    <w:name w:val="Hyperlink"/>
    <w:basedOn w:val="a0"/>
    <w:uiPriority w:val="99"/>
    <w:semiHidden/>
    <w:unhideWhenUsed/>
    <w:rsid w:val="00800127"/>
    <w:rPr>
      <w:strike w:val="0"/>
      <w:dstrike w:val="0"/>
      <w:color w:val="366291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800127"/>
    <w:rPr>
      <w:b/>
      <w:bCs/>
    </w:rPr>
  </w:style>
  <w:style w:type="paragraph" w:styleId="a5">
    <w:name w:val="Normal (Web)"/>
    <w:basedOn w:val="a"/>
    <w:uiPriority w:val="99"/>
    <w:semiHidden/>
    <w:unhideWhenUsed/>
    <w:rsid w:val="00800127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45559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12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63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13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7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96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39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88749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6" w:space="14" w:color="DDDDD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2104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6" w:space="14" w:color="DDDDD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674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cial.rusvesna.su/url?e=simple_click&amp;blog_post_id=43735798044&amp;url=http%3A%2F%2Frusvesna.su%2Fnews%2F1470070816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ocial.rusvesna.su/blog/43735798044/SROCHNO:-operatsiya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2019</Characters>
  <Application>Microsoft Office Word</Application>
  <DocSecurity>0</DocSecurity>
  <Lines>16</Lines>
  <Paragraphs>4</Paragraphs>
  <ScaleCrop>false</ScaleCrop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2016-08-02T05:12:00Z</dcterms:created>
  <dcterms:modified xsi:type="dcterms:W3CDTF">2016-08-02T05:16:00Z</dcterms:modified>
</cp:coreProperties>
</file>